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D4DC" w14:textId="77777777" w:rsidR="000A7F05" w:rsidRDefault="000A7F05" w:rsidP="000A7F05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附件3：</w:t>
      </w:r>
    </w:p>
    <w:p w14:paraId="2D10C44E" w14:textId="77777777" w:rsidR="000A7F05" w:rsidRPr="00BF73CD" w:rsidRDefault="000A7F05" w:rsidP="000A7F05">
      <w:pPr>
        <w:jc w:val="center"/>
        <w:rPr>
          <w:rFonts w:ascii="仿宋_GB2312" w:eastAsia="仿宋_GB2312"/>
          <w:b/>
          <w:bCs/>
          <w:sz w:val="32"/>
          <w:szCs w:val="32"/>
        </w:rPr>
      </w:pPr>
      <w:r w:rsidRPr="00BF73CD">
        <w:rPr>
          <w:rFonts w:ascii="仿宋_GB2312" w:eastAsia="仿宋_GB2312" w:hint="eastAsia"/>
          <w:b/>
          <w:bCs/>
          <w:sz w:val="32"/>
          <w:szCs w:val="32"/>
        </w:rPr>
        <w:t>实验室气瓶自查表</w:t>
      </w:r>
    </w:p>
    <w:tbl>
      <w:tblPr>
        <w:tblStyle w:val="a3"/>
        <w:tblW w:w="13887" w:type="dxa"/>
        <w:jc w:val="center"/>
        <w:tblLook w:val="04A0" w:firstRow="1" w:lastRow="0" w:firstColumn="1" w:lastColumn="0" w:noHBand="0" w:noVBand="1"/>
      </w:tblPr>
      <w:tblGrid>
        <w:gridCol w:w="1003"/>
        <w:gridCol w:w="1004"/>
        <w:gridCol w:w="1023"/>
        <w:gridCol w:w="1004"/>
        <w:gridCol w:w="1023"/>
        <w:gridCol w:w="1004"/>
        <w:gridCol w:w="1718"/>
        <w:gridCol w:w="1482"/>
        <w:gridCol w:w="1791"/>
        <w:gridCol w:w="2835"/>
      </w:tblGrid>
      <w:tr w:rsidR="000A7F05" w:rsidRPr="00A658AE" w14:paraId="1343F975" w14:textId="77777777" w:rsidTr="005075B0">
        <w:trPr>
          <w:trHeight w:val="437"/>
          <w:jc w:val="center"/>
        </w:trPr>
        <w:tc>
          <w:tcPr>
            <w:tcW w:w="13887" w:type="dxa"/>
            <w:gridSpan w:val="10"/>
            <w:vAlign w:val="center"/>
          </w:tcPr>
          <w:p w14:paraId="7747A9A4" w14:textId="77777777" w:rsidR="000A7F05" w:rsidRDefault="000A7F05" w:rsidP="005075B0">
            <w:pPr>
              <w:spacing w:line="48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单位名称（盖章）：</w:t>
            </w:r>
          </w:p>
        </w:tc>
      </w:tr>
      <w:tr w:rsidR="000A7F05" w:rsidRPr="00A658AE" w14:paraId="03151BFD" w14:textId="77777777" w:rsidTr="005075B0">
        <w:trPr>
          <w:jc w:val="center"/>
        </w:trPr>
        <w:tc>
          <w:tcPr>
            <w:tcW w:w="1003" w:type="dxa"/>
            <w:vAlign w:val="center"/>
          </w:tcPr>
          <w:p w14:paraId="31C5C12A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004" w:type="dxa"/>
            <w:vAlign w:val="center"/>
          </w:tcPr>
          <w:p w14:paraId="0A9042ED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楼宇</w:t>
            </w:r>
          </w:p>
        </w:tc>
        <w:tc>
          <w:tcPr>
            <w:tcW w:w="1023" w:type="dxa"/>
            <w:vAlign w:val="center"/>
          </w:tcPr>
          <w:p w14:paraId="5B642954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房间号</w:t>
            </w:r>
          </w:p>
        </w:tc>
        <w:tc>
          <w:tcPr>
            <w:tcW w:w="1004" w:type="dxa"/>
            <w:vAlign w:val="center"/>
          </w:tcPr>
          <w:p w14:paraId="2C92744D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使用气体</w:t>
            </w:r>
            <w:r>
              <w:rPr>
                <w:rFonts w:ascii="仿宋_GB2312" w:eastAsia="仿宋_GB2312" w:hint="eastAsia"/>
                <w:szCs w:val="21"/>
              </w:rPr>
              <w:t>成分</w:t>
            </w:r>
          </w:p>
        </w:tc>
        <w:tc>
          <w:tcPr>
            <w:tcW w:w="1023" w:type="dxa"/>
            <w:vAlign w:val="center"/>
          </w:tcPr>
          <w:p w14:paraId="09848053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使用气瓶容积</w:t>
            </w:r>
          </w:p>
        </w:tc>
        <w:tc>
          <w:tcPr>
            <w:tcW w:w="1004" w:type="dxa"/>
            <w:vAlign w:val="center"/>
          </w:tcPr>
          <w:p w14:paraId="3B3B952B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数量</w:t>
            </w:r>
          </w:p>
        </w:tc>
        <w:tc>
          <w:tcPr>
            <w:tcW w:w="1718" w:type="dxa"/>
            <w:vAlign w:val="center"/>
          </w:tcPr>
          <w:p w14:paraId="77D6621E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室内是否安装气体浓度检测装置</w:t>
            </w:r>
          </w:p>
        </w:tc>
        <w:tc>
          <w:tcPr>
            <w:tcW w:w="1482" w:type="dxa"/>
            <w:vAlign w:val="center"/>
          </w:tcPr>
          <w:p w14:paraId="767F0E62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气瓶安全管理员及联系方式</w:t>
            </w:r>
          </w:p>
        </w:tc>
        <w:tc>
          <w:tcPr>
            <w:tcW w:w="1791" w:type="dxa"/>
            <w:vAlign w:val="center"/>
          </w:tcPr>
          <w:p w14:paraId="0357BE9D" w14:textId="77777777" w:rsidR="000A7F05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 w:rsidRPr="00A658AE">
              <w:rPr>
                <w:rFonts w:ascii="仿宋_GB2312" w:eastAsia="仿宋_GB2312" w:hint="eastAsia"/>
                <w:szCs w:val="21"/>
              </w:rPr>
              <w:t>气瓶存放位置（室内或室外）</w:t>
            </w:r>
          </w:p>
        </w:tc>
        <w:tc>
          <w:tcPr>
            <w:tcW w:w="2835" w:type="dxa"/>
            <w:vAlign w:val="center"/>
          </w:tcPr>
          <w:p w14:paraId="58384DFF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室外气瓶是否多实验室共用、共用房间号</w:t>
            </w:r>
          </w:p>
        </w:tc>
      </w:tr>
      <w:tr w:rsidR="000A7F05" w:rsidRPr="00A658AE" w14:paraId="34A46949" w14:textId="77777777" w:rsidTr="005075B0">
        <w:trPr>
          <w:jc w:val="center"/>
        </w:trPr>
        <w:tc>
          <w:tcPr>
            <w:tcW w:w="1003" w:type="dxa"/>
          </w:tcPr>
          <w:p w14:paraId="5BDF5F0C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示例</w:t>
            </w:r>
          </w:p>
        </w:tc>
        <w:tc>
          <w:tcPr>
            <w:tcW w:w="1004" w:type="dxa"/>
          </w:tcPr>
          <w:p w14:paraId="234E3AA9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环境楼</w:t>
            </w:r>
          </w:p>
        </w:tc>
        <w:tc>
          <w:tcPr>
            <w:tcW w:w="1023" w:type="dxa"/>
          </w:tcPr>
          <w:p w14:paraId="0B2D3413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>
              <w:rPr>
                <w:rFonts w:ascii="仿宋_GB2312" w:eastAsia="仿宋_GB2312"/>
                <w:i/>
                <w:color w:val="FF0000"/>
                <w:szCs w:val="21"/>
              </w:rPr>
              <w:t>203</w:t>
            </w:r>
          </w:p>
        </w:tc>
        <w:tc>
          <w:tcPr>
            <w:tcW w:w="1004" w:type="dxa"/>
          </w:tcPr>
          <w:p w14:paraId="603365BD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氮气</w:t>
            </w:r>
          </w:p>
        </w:tc>
        <w:tc>
          <w:tcPr>
            <w:tcW w:w="1023" w:type="dxa"/>
          </w:tcPr>
          <w:p w14:paraId="2ED2DD47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4</w:t>
            </w:r>
            <w:r w:rsidRPr="00A658AE">
              <w:rPr>
                <w:rFonts w:ascii="仿宋_GB2312" w:eastAsia="仿宋_GB2312"/>
                <w:i/>
                <w:color w:val="FF0000"/>
                <w:szCs w:val="21"/>
              </w:rPr>
              <w:t>0L</w:t>
            </w:r>
          </w:p>
        </w:tc>
        <w:tc>
          <w:tcPr>
            <w:tcW w:w="1004" w:type="dxa"/>
          </w:tcPr>
          <w:p w14:paraId="6A7FA98F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1</w:t>
            </w:r>
          </w:p>
        </w:tc>
        <w:tc>
          <w:tcPr>
            <w:tcW w:w="1718" w:type="dxa"/>
          </w:tcPr>
          <w:p w14:paraId="3E98B8B4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是</w:t>
            </w:r>
          </w:p>
        </w:tc>
        <w:tc>
          <w:tcPr>
            <w:tcW w:w="1482" w:type="dxa"/>
          </w:tcPr>
          <w:p w14:paraId="03F29E7F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X</w:t>
            </w:r>
            <w:r w:rsidRPr="00A658AE">
              <w:rPr>
                <w:rFonts w:ascii="仿宋_GB2312" w:eastAsia="仿宋_GB2312"/>
                <w:i/>
                <w:color w:val="FF0000"/>
                <w:szCs w:val="21"/>
              </w:rPr>
              <w:t>XX</w:t>
            </w:r>
          </w:p>
        </w:tc>
        <w:tc>
          <w:tcPr>
            <w:tcW w:w="1791" w:type="dxa"/>
          </w:tcPr>
          <w:p w14:paraId="0DB71E18" w14:textId="77777777" w:rsidR="000A7F05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 w:rsidRPr="00A658AE">
              <w:rPr>
                <w:rFonts w:ascii="仿宋_GB2312" w:eastAsia="仿宋_GB2312" w:hint="eastAsia"/>
                <w:i/>
                <w:color w:val="FF0000"/>
                <w:szCs w:val="21"/>
              </w:rPr>
              <w:t>室外</w:t>
            </w:r>
          </w:p>
        </w:tc>
        <w:tc>
          <w:tcPr>
            <w:tcW w:w="2835" w:type="dxa"/>
          </w:tcPr>
          <w:p w14:paraId="450A3BC9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i/>
                <w:color w:val="FF0000"/>
                <w:szCs w:val="21"/>
              </w:rPr>
            </w:pPr>
            <w:r>
              <w:rPr>
                <w:rFonts w:ascii="仿宋_GB2312" w:eastAsia="仿宋_GB2312" w:hint="eastAsia"/>
                <w:i/>
                <w:color w:val="FF0000"/>
                <w:szCs w:val="21"/>
              </w:rPr>
              <w:t>是、环境楼</w:t>
            </w:r>
            <w:r>
              <w:rPr>
                <w:rFonts w:ascii="仿宋_GB2312" w:eastAsia="仿宋_GB2312"/>
                <w:i/>
                <w:color w:val="FF0000"/>
                <w:szCs w:val="21"/>
              </w:rPr>
              <w:t>203</w:t>
            </w:r>
            <w:r>
              <w:rPr>
                <w:rFonts w:ascii="仿宋_GB2312" w:eastAsia="仿宋_GB2312" w:hint="eastAsia"/>
                <w:i/>
                <w:color w:val="FF0000"/>
                <w:szCs w:val="21"/>
              </w:rPr>
              <w:t>/</w:t>
            </w:r>
            <w:r>
              <w:rPr>
                <w:rFonts w:ascii="仿宋_GB2312" w:eastAsia="仿宋_GB2312"/>
                <w:i/>
                <w:color w:val="FF0000"/>
                <w:szCs w:val="21"/>
              </w:rPr>
              <w:t>204</w:t>
            </w:r>
          </w:p>
        </w:tc>
      </w:tr>
      <w:tr w:rsidR="000A7F05" w:rsidRPr="00A658AE" w14:paraId="44309AA7" w14:textId="77777777" w:rsidTr="005075B0">
        <w:trPr>
          <w:jc w:val="center"/>
        </w:trPr>
        <w:tc>
          <w:tcPr>
            <w:tcW w:w="1003" w:type="dxa"/>
          </w:tcPr>
          <w:p w14:paraId="2267D223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03F56089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778516BF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47C69951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28F4A30D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4C1FEF68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18" w:type="dxa"/>
          </w:tcPr>
          <w:p w14:paraId="00303FC7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482" w:type="dxa"/>
          </w:tcPr>
          <w:p w14:paraId="560B6459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91" w:type="dxa"/>
          </w:tcPr>
          <w:p w14:paraId="0E1586E0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2835" w:type="dxa"/>
          </w:tcPr>
          <w:p w14:paraId="6AE3E762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</w:tr>
      <w:tr w:rsidR="000A7F05" w:rsidRPr="00A658AE" w14:paraId="5C15806B" w14:textId="77777777" w:rsidTr="005075B0">
        <w:trPr>
          <w:jc w:val="center"/>
        </w:trPr>
        <w:tc>
          <w:tcPr>
            <w:tcW w:w="1003" w:type="dxa"/>
          </w:tcPr>
          <w:p w14:paraId="17A9E2D8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6B703AB4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4B88FB1C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6116346A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2BE5BF25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27E2B2DA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18" w:type="dxa"/>
          </w:tcPr>
          <w:p w14:paraId="3EF428D1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482" w:type="dxa"/>
          </w:tcPr>
          <w:p w14:paraId="37CEA8AD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91" w:type="dxa"/>
          </w:tcPr>
          <w:p w14:paraId="0E29CB05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2835" w:type="dxa"/>
          </w:tcPr>
          <w:p w14:paraId="745E2DF2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</w:tr>
      <w:tr w:rsidR="000A7F05" w:rsidRPr="00A658AE" w14:paraId="18F8C720" w14:textId="77777777" w:rsidTr="005075B0">
        <w:trPr>
          <w:jc w:val="center"/>
        </w:trPr>
        <w:tc>
          <w:tcPr>
            <w:tcW w:w="1003" w:type="dxa"/>
          </w:tcPr>
          <w:p w14:paraId="3FEC6B1A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6BD5A34D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7DE6BF86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184E6FF1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1429388F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0C6B8EC8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18" w:type="dxa"/>
          </w:tcPr>
          <w:p w14:paraId="1551576A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482" w:type="dxa"/>
          </w:tcPr>
          <w:p w14:paraId="6C933F4B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91" w:type="dxa"/>
          </w:tcPr>
          <w:p w14:paraId="67F00C84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2835" w:type="dxa"/>
          </w:tcPr>
          <w:p w14:paraId="7F1D0FEC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</w:tr>
      <w:tr w:rsidR="000A7F05" w:rsidRPr="00A658AE" w14:paraId="67627979" w14:textId="77777777" w:rsidTr="005075B0">
        <w:trPr>
          <w:jc w:val="center"/>
        </w:trPr>
        <w:tc>
          <w:tcPr>
            <w:tcW w:w="1003" w:type="dxa"/>
          </w:tcPr>
          <w:p w14:paraId="1AFBC9CE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487999A2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7C07C5B9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51393D4C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1BF16673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16F41B74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18" w:type="dxa"/>
          </w:tcPr>
          <w:p w14:paraId="2DCDE42B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482" w:type="dxa"/>
          </w:tcPr>
          <w:p w14:paraId="4EB713D8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91" w:type="dxa"/>
          </w:tcPr>
          <w:p w14:paraId="60813795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2835" w:type="dxa"/>
          </w:tcPr>
          <w:p w14:paraId="583E4178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</w:tr>
      <w:tr w:rsidR="000A7F05" w:rsidRPr="00A658AE" w14:paraId="6D3376BB" w14:textId="77777777" w:rsidTr="005075B0">
        <w:trPr>
          <w:jc w:val="center"/>
        </w:trPr>
        <w:tc>
          <w:tcPr>
            <w:tcW w:w="1003" w:type="dxa"/>
          </w:tcPr>
          <w:p w14:paraId="47DB11D7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3A483AC0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0002A2D5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002D7902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23" w:type="dxa"/>
          </w:tcPr>
          <w:p w14:paraId="6B87FAF9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004" w:type="dxa"/>
          </w:tcPr>
          <w:p w14:paraId="5AB40170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18" w:type="dxa"/>
          </w:tcPr>
          <w:p w14:paraId="46A8115C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482" w:type="dxa"/>
          </w:tcPr>
          <w:p w14:paraId="38AED0F0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1791" w:type="dxa"/>
          </w:tcPr>
          <w:p w14:paraId="25924ADA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  <w:tc>
          <w:tcPr>
            <w:tcW w:w="2835" w:type="dxa"/>
          </w:tcPr>
          <w:p w14:paraId="784E417E" w14:textId="77777777" w:rsidR="000A7F05" w:rsidRPr="00A658AE" w:rsidRDefault="000A7F05" w:rsidP="005075B0">
            <w:pPr>
              <w:spacing w:line="480" w:lineRule="auto"/>
              <w:jc w:val="center"/>
              <w:rPr>
                <w:rFonts w:ascii="仿宋_GB2312" w:eastAsia="仿宋_GB2312"/>
                <w:color w:val="FF0000"/>
                <w:szCs w:val="21"/>
              </w:rPr>
            </w:pPr>
          </w:p>
        </w:tc>
      </w:tr>
    </w:tbl>
    <w:p w14:paraId="6A5EDCCA" w14:textId="77777777" w:rsidR="000A7F05" w:rsidRPr="00E64222" w:rsidRDefault="000A7F05" w:rsidP="000A7F05">
      <w:pPr>
        <w:rPr>
          <w:rFonts w:ascii="仿宋_GB2312" w:eastAsia="仿宋_GB2312"/>
          <w:szCs w:val="21"/>
        </w:rPr>
      </w:pPr>
      <w:r w:rsidRPr="00E64222">
        <w:rPr>
          <w:rFonts w:ascii="仿宋_GB2312" w:eastAsia="仿宋_GB2312" w:hint="eastAsia"/>
          <w:szCs w:val="21"/>
        </w:rPr>
        <w:t>表格填写说明：1</w:t>
      </w:r>
      <w:r w:rsidRPr="00E64222">
        <w:rPr>
          <w:rFonts w:ascii="仿宋_GB2312" w:eastAsia="仿宋_GB2312"/>
          <w:szCs w:val="21"/>
        </w:rPr>
        <w:t>.</w:t>
      </w:r>
      <w:r w:rsidRPr="00E64222">
        <w:rPr>
          <w:rFonts w:hint="eastAsia"/>
          <w:szCs w:val="21"/>
        </w:rPr>
        <w:t xml:space="preserve"> </w:t>
      </w:r>
      <w:r w:rsidRPr="00E64222">
        <w:rPr>
          <w:rFonts w:ascii="仿宋_GB2312" w:eastAsia="仿宋_GB2312" w:hint="eastAsia"/>
          <w:szCs w:val="21"/>
        </w:rPr>
        <w:t>使用气瓶容积单位“L”；</w:t>
      </w:r>
    </w:p>
    <w:p w14:paraId="54493122" w14:textId="77777777" w:rsidR="000A7F05" w:rsidRDefault="000A7F05" w:rsidP="000A7F05">
      <w:pPr>
        <w:ind w:firstLineChars="700" w:firstLine="1470"/>
        <w:rPr>
          <w:rFonts w:ascii="仿宋_GB2312" w:eastAsia="仿宋_GB2312"/>
          <w:szCs w:val="21"/>
        </w:rPr>
      </w:pPr>
      <w:r w:rsidRPr="00E64222">
        <w:rPr>
          <w:rFonts w:ascii="仿宋_GB2312" w:eastAsia="仿宋_GB2312"/>
          <w:szCs w:val="21"/>
        </w:rPr>
        <w:t>2.</w:t>
      </w:r>
      <w:r>
        <w:rPr>
          <w:rFonts w:ascii="仿宋_GB2312" w:eastAsia="仿宋_GB2312"/>
          <w:szCs w:val="21"/>
        </w:rPr>
        <w:t xml:space="preserve"> </w:t>
      </w:r>
      <w:r w:rsidRPr="00E64222">
        <w:rPr>
          <w:rFonts w:ascii="仿宋_GB2312" w:eastAsia="仿宋_GB2312" w:hint="eastAsia"/>
          <w:szCs w:val="21"/>
        </w:rPr>
        <w:t>室外气瓶如多实验室共用，填写室外气瓶总量和共用房间号。</w:t>
      </w:r>
    </w:p>
    <w:p w14:paraId="4384F4D5" w14:textId="77777777" w:rsidR="000A7F05" w:rsidRPr="000A7F05" w:rsidRDefault="000A7F05"/>
    <w:sectPr w:rsidR="000A7F05" w:rsidRPr="000A7F05" w:rsidSect="000A7F0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05"/>
    <w:rsid w:val="000A7F05"/>
    <w:rsid w:val="00B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6C7A0E"/>
  <w15:chartTrackingRefBased/>
  <w15:docId w15:val="{A7CD5592-9B02-0A4E-A200-E34213C3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0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F0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靓</dc:creator>
  <cp:keywords/>
  <dc:description/>
  <cp:lastModifiedBy>周 靓</cp:lastModifiedBy>
  <cp:revision>2</cp:revision>
  <dcterms:created xsi:type="dcterms:W3CDTF">2022-11-07T05:59:00Z</dcterms:created>
  <dcterms:modified xsi:type="dcterms:W3CDTF">2022-11-07T06:43:00Z</dcterms:modified>
</cp:coreProperties>
</file>