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592" w:rsidRPr="00F052CB" w:rsidRDefault="00BD43D2">
      <w:pPr>
        <w:spacing w:line="360" w:lineRule="auto"/>
        <w:ind w:firstLineChars="0" w:firstLine="0"/>
        <w:jc w:val="both"/>
        <w:rPr>
          <w:rFonts w:ascii="黑体" w:eastAsia="黑体" w:hAnsi="黑体"/>
          <w:b/>
          <w:sz w:val="32"/>
        </w:rPr>
      </w:pPr>
      <w:r w:rsidRPr="00F052CB">
        <w:rPr>
          <w:rFonts w:ascii="黑体" w:eastAsia="黑体" w:hAnsi="黑体" w:hint="eastAsia"/>
          <w:b/>
          <w:sz w:val="32"/>
        </w:rPr>
        <w:t>附件</w:t>
      </w:r>
      <w:r w:rsidR="005447F4" w:rsidRPr="00F052CB">
        <w:rPr>
          <w:rFonts w:ascii="黑体" w:eastAsia="黑体" w:hAnsi="黑体" w:hint="eastAsia"/>
          <w:b/>
          <w:sz w:val="32"/>
        </w:rPr>
        <w:t>5</w:t>
      </w:r>
      <w:bookmarkStart w:id="0" w:name="_GoBack"/>
      <w:bookmarkEnd w:id="0"/>
    </w:p>
    <w:p w:rsidR="006F3592" w:rsidRDefault="00BD43D2">
      <w:pPr>
        <w:spacing w:line="240" w:lineRule="auto"/>
        <w:ind w:firstLineChars="0" w:firstLine="0"/>
        <w:jc w:val="center"/>
        <w:rPr>
          <w:rFonts w:ascii="方正小标宋简体" w:eastAsia="方正小标宋简体" w:hAnsi="黑体"/>
          <w:b/>
          <w:spacing w:val="-6"/>
          <w:sz w:val="30"/>
          <w:szCs w:val="30"/>
        </w:rPr>
      </w:pPr>
      <w:r>
        <w:rPr>
          <w:rFonts w:ascii="方正小标宋简体" w:eastAsia="方正小标宋简体" w:hAnsi="黑体" w:hint="eastAsia"/>
          <w:b/>
          <w:spacing w:val="-6"/>
          <w:sz w:val="36"/>
          <w:szCs w:val="30"/>
        </w:rPr>
        <w:t>201</w:t>
      </w:r>
      <w:r>
        <w:rPr>
          <w:rFonts w:ascii="方正小标宋简体" w:eastAsia="方正小标宋简体" w:hAnsi="黑体"/>
          <w:b/>
          <w:spacing w:val="-6"/>
          <w:sz w:val="36"/>
          <w:szCs w:val="30"/>
        </w:rPr>
        <w:t>7</w:t>
      </w:r>
      <w:r>
        <w:rPr>
          <w:rFonts w:ascii="方正小标宋简体" w:eastAsia="方正小标宋简体" w:hAnsi="黑体" w:hint="eastAsia"/>
          <w:b/>
          <w:spacing w:val="-6"/>
          <w:sz w:val="36"/>
          <w:szCs w:val="30"/>
        </w:rPr>
        <w:t>高等学校实验室安全现场检查发现问题汇总表</w:t>
      </w:r>
    </w:p>
    <w:p w:rsidR="006F3592" w:rsidRDefault="00BD43D2" w:rsidP="005447F4">
      <w:pPr>
        <w:spacing w:beforeLines="50" w:before="190" w:line="360" w:lineRule="auto"/>
        <w:ind w:leftChars="-35" w:left="-50" w:hangingChars="17" w:hanging="48"/>
        <w:rPr>
          <w:rFonts w:asciiTheme="minorEastAsia" w:eastAsiaTheme="minorEastAsia" w:hAnsiTheme="minorEastAsia"/>
          <w:b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szCs w:val="24"/>
        </w:rPr>
        <w:t xml:space="preserve">学校名称： </w:t>
      </w:r>
      <w:r>
        <w:rPr>
          <w:rFonts w:asciiTheme="minorEastAsia" w:eastAsiaTheme="minorEastAsia" w:hAnsiTheme="minorEastAsia" w:hint="eastAsia"/>
          <w:b/>
          <w:szCs w:val="24"/>
          <w:u w:val="single"/>
        </w:rPr>
        <w:t xml:space="preserve">北京林业大学       </w:t>
      </w:r>
      <w:r>
        <w:rPr>
          <w:rFonts w:asciiTheme="minorEastAsia" w:eastAsiaTheme="minorEastAsia" w:hAnsiTheme="minorEastAsia" w:hint="eastAsia"/>
          <w:b/>
          <w:szCs w:val="24"/>
        </w:rPr>
        <w:t xml:space="preserve">检查时间： </w:t>
      </w:r>
      <w:r>
        <w:rPr>
          <w:rFonts w:asciiTheme="minorEastAsia" w:eastAsiaTheme="minorEastAsia" w:hAnsiTheme="minorEastAsia" w:hint="eastAsia"/>
          <w:b/>
          <w:szCs w:val="24"/>
          <w:u w:val="single"/>
        </w:rPr>
        <w:t xml:space="preserve">　2017年11月13日</w:t>
      </w:r>
      <w:proofErr w:type="gramStart"/>
      <w:r>
        <w:rPr>
          <w:rFonts w:asciiTheme="minorEastAsia" w:eastAsiaTheme="minorEastAsia" w:hAnsiTheme="minorEastAsia" w:hint="eastAsia"/>
          <w:b/>
          <w:szCs w:val="24"/>
          <w:u w:val="single"/>
        </w:rPr>
        <w:t xml:space="preserve">　　　　　</w:t>
      </w:r>
      <w:proofErr w:type="gramEnd"/>
    </w:p>
    <w:tbl>
      <w:tblPr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1419"/>
        <w:gridCol w:w="5989"/>
        <w:gridCol w:w="1239"/>
      </w:tblGrid>
      <w:tr w:rsidR="006F3592">
        <w:trPr>
          <w:trHeight w:val="567"/>
          <w:jc w:val="center"/>
        </w:trPr>
        <w:tc>
          <w:tcPr>
            <w:tcW w:w="595" w:type="dxa"/>
            <w:vAlign w:val="center"/>
          </w:tcPr>
          <w:p w:rsidR="006F3592" w:rsidRDefault="00BD43D2">
            <w:pPr>
              <w:spacing w:line="3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sz w:val="24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1"/>
              </w:rPr>
              <w:t>序号</w:t>
            </w:r>
          </w:p>
        </w:tc>
        <w:tc>
          <w:tcPr>
            <w:tcW w:w="1419" w:type="dxa"/>
            <w:vAlign w:val="center"/>
          </w:tcPr>
          <w:p w:rsidR="006F3592" w:rsidRDefault="00BD43D2">
            <w:pPr>
              <w:spacing w:line="3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sz w:val="24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1"/>
              </w:rPr>
              <w:t>条款号</w:t>
            </w:r>
          </w:p>
        </w:tc>
        <w:tc>
          <w:tcPr>
            <w:tcW w:w="5989" w:type="dxa"/>
            <w:vAlign w:val="center"/>
          </w:tcPr>
          <w:p w:rsidR="006F3592" w:rsidRDefault="00BD43D2">
            <w:pPr>
              <w:spacing w:line="3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sz w:val="24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1"/>
              </w:rPr>
              <w:t>问题事实描述</w:t>
            </w:r>
          </w:p>
        </w:tc>
        <w:tc>
          <w:tcPr>
            <w:tcW w:w="1239" w:type="dxa"/>
            <w:vAlign w:val="center"/>
          </w:tcPr>
          <w:p w:rsidR="006F3592" w:rsidRDefault="00BD43D2">
            <w:pPr>
              <w:spacing w:line="3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sz w:val="24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1"/>
              </w:rPr>
              <w:t>备 注</w:t>
            </w:r>
          </w:p>
        </w:tc>
      </w:tr>
      <w:tr w:rsidR="006F3592">
        <w:trPr>
          <w:trHeight w:val="567"/>
          <w:jc w:val="center"/>
        </w:trPr>
        <w:tc>
          <w:tcPr>
            <w:tcW w:w="595" w:type="dxa"/>
            <w:vAlign w:val="center"/>
          </w:tcPr>
          <w:p w:rsidR="006F3592" w:rsidRDefault="00BD43D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  <w:r>
              <w:rPr>
                <w:rFonts w:ascii="方正书宋_GBK" w:eastAsia="方正书宋_GBK" w:hAnsi="宋体" w:hint="eastAsia"/>
                <w:sz w:val="21"/>
                <w:szCs w:val="21"/>
              </w:rPr>
              <w:t>1</w:t>
            </w:r>
          </w:p>
        </w:tc>
        <w:tc>
          <w:tcPr>
            <w:tcW w:w="1419" w:type="dxa"/>
            <w:vAlign w:val="center"/>
          </w:tcPr>
          <w:p w:rsidR="006F3592" w:rsidRDefault="00BD43D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  <w:r>
              <w:rPr>
                <w:rFonts w:ascii="方正书宋_GBK" w:eastAsia="方正书宋_GBK" w:hAnsi="宋体" w:hint="eastAsia"/>
                <w:sz w:val="21"/>
                <w:szCs w:val="21"/>
              </w:rPr>
              <w:t>2.1.1</w:t>
            </w:r>
          </w:p>
        </w:tc>
        <w:tc>
          <w:tcPr>
            <w:tcW w:w="5989" w:type="dxa"/>
            <w:vAlign w:val="center"/>
          </w:tcPr>
          <w:p w:rsidR="006F3592" w:rsidRDefault="00BD43D2">
            <w:pPr>
              <w:spacing w:line="400" w:lineRule="exact"/>
              <w:ind w:firstLine="420"/>
              <w:jc w:val="both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学校实验室安全管理办法中</w:t>
            </w:r>
            <w:r>
              <w:rPr>
                <w:rFonts w:ascii="Calibri" w:hAnsi="Calibri" w:cs="Calibri"/>
                <w:color w:val="000000"/>
                <w:sz w:val="21"/>
                <w:szCs w:val="21"/>
              </w:rPr>
              <w:t>,</w:t>
            </w:r>
            <w:r>
              <w:rPr>
                <w:rFonts w:hint="eastAsia"/>
                <w:color w:val="000000"/>
                <w:sz w:val="21"/>
                <w:szCs w:val="21"/>
              </w:rPr>
              <w:t>实验室是指教</w:t>
            </w:r>
            <w:proofErr w:type="gramStart"/>
            <w:r>
              <w:rPr>
                <w:rFonts w:hint="eastAsia"/>
                <w:color w:val="000000"/>
                <w:sz w:val="21"/>
                <w:szCs w:val="21"/>
              </w:rPr>
              <w:t>学科研</w:t>
            </w:r>
            <w:proofErr w:type="gramEnd"/>
            <w:r>
              <w:rPr>
                <w:rFonts w:hint="eastAsia"/>
                <w:color w:val="000000"/>
                <w:sz w:val="21"/>
                <w:szCs w:val="21"/>
              </w:rPr>
              <w:t>场所，后边的内容只提到科研实验室。所在学校实验室安全中，应该包括科研实验室和教学实验室，在学校层面的文件中应该体现这一点，责任主体按照谁主管谁负责的原则划分。</w:t>
            </w:r>
          </w:p>
        </w:tc>
        <w:tc>
          <w:tcPr>
            <w:tcW w:w="1239" w:type="dxa"/>
            <w:vAlign w:val="center"/>
          </w:tcPr>
          <w:p w:rsidR="006F3592" w:rsidRDefault="006F359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</w:p>
        </w:tc>
      </w:tr>
      <w:tr w:rsidR="006F3592">
        <w:trPr>
          <w:trHeight w:val="567"/>
          <w:jc w:val="center"/>
        </w:trPr>
        <w:tc>
          <w:tcPr>
            <w:tcW w:w="595" w:type="dxa"/>
            <w:vAlign w:val="center"/>
          </w:tcPr>
          <w:p w:rsidR="006F3592" w:rsidRDefault="00BD43D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  <w:r>
              <w:rPr>
                <w:rFonts w:ascii="方正书宋_GBK" w:eastAsia="方正书宋_GBK" w:hAnsi="宋体" w:hint="eastAsia"/>
                <w:sz w:val="21"/>
                <w:szCs w:val="21"/>
              </w:rPr>
              <w:t>2</w:t>
            </w:r>
          </w:p>
        </w:tc>
        <w:tc>
          <w:tcPr>
            <w:tcW w:w="1419" w:type="dxa"/>
            <w:vAlign w:val="center"/>
          </w:tcPr>
          <w:p w:rsidR="006F3592" w:rsidRDefault="00BD43D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  <w:r>
              <w:rPr>
                <w:rFonts w:ascii="方正书宋_GBK" w:eastAsia="方正书宋_GBK" w:hAnsi="宋体" w:hint="eastAsia"/>
                <w:sz w:val="21"/>
                <w:szCs w:val="21"/>
              </w:rPr>
              <w:t>2.1.7</w:t>
            </w:r>
          </w:p>
        </w:tc>
        <w:tc>
          <w:tcPr>
            <w:tcW w:w="5989" w:type="dxa"/>
            <w:vAlign w:val="center"/>
          </w:tcPr>
          <w:p w:rsidR="006F3592" w:rsidRDefault="00BD43D2">
            <w:pPr>
              <w:spacing w:line="400" w:lineRule="exact"/>
              <w:ind w:firstLine="420"/>
              <w:jc w:val="both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学校层面的应急预案可操作性和专业性有待提高，</w:t>
            </w:r>
            <w:proofErr w:type="gramStart"/>
            <w:r>
              <w:rPr>
                <w:rFonts w:hint="eastAsia"/>
                <w:color w:val="000000"/>
                <w:sz w:val="21"/>
                <w:szCs w:val="21"/>
              </w:rPr>
              <w:t>且学校</w:t>
            </w:r>
            <w:proofErr w:type="gramEnd"/>
            <w:r>
              <w:rPr>
                <w:rFonts w:hint="eastAsia"/>
                <w:color w:val="000000"/>
                <w:sz w:val="21"/>
                <w:szCs w:val="21"/>
              </w:rPr>
              <w:t>层面出台的文件应包括责任追究方面的文件。</w:t>
            </w:r>
          </w:p>
        </w:tc>
        <w:tc>
          <w:tcPr>
            <w:tcW w:w="1239" w:type="dxa"/>
            <w:vAlign w:val="center"/>
          </w:tcPr>
          <w:p w:rsidR="006F3592" w:rsidRDefault="006F359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</w:p>
        </w:tc>
      </w:tr>
      <w:tr w:rsidR="006F3592">
        <w:trPr>
          <w:trHeight w:val="567"/>
          <w:jc w:val="center"/>
        </w:trPr>
        <w:tc>
          <w:tcPr>
            <w:tcW w:w="595" w:type="dxa"/>
            <w:vAlign w:val="center"/>
          </w:tcPr>
          <w:p w:rsidR="006F3592" w:rsidRDefault="00BD43D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  <w:r>
              <w:rPr>
                <w:rFonts w:ascii="方正书宋_GBK" w:eastAsia="方正书宋_GBK" w:hAnsi="宋体" w:hint="eastAsia"/>
                <w:sz w:val="21"/>
                <w:szCs w:val="21"/>
              </w:rPr>
              <w:t>3</w:t>
            </w:r>
          </w:p>
        </w:tc>
        <w:tc>
          <w:tcPr>
            <w:tcW w:w="1419" w:type="dxa"/>
            <w:vAlign w:val="center"/>
          </w:tcPr>
          <w:p w:rsidR="006F3592" w:rsidRDefault="00BD43D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  <w:r>
              <w:rPr>
                <w:rFonts w:ascii="方正书宋_GBK" w:eastAsia="方正书宋_GBK" w:hAnsi="宋体" w:hint="eastAsia"/>
                <w:sz w:val="21"/>
                <w:szCs w:val="21"/>
              </w:rPr>
              <w:t>1.1.3</w:t>
            </w:r>
          </w:p>
        </w:tc>
        <w:tc>
          <w:tcPr>
            <w:tcW w:w="5989" w:type="dxa"/>
            <w:vAlign w:val="center"/>
          </w:tcPr>
          <w:p w:rsidR="006F3592" w:rsidRDefault="00BD43D2">
            <w:pPr>
              <w:spacing w:line="400" w:lineRule="exact"/>
              <w:ind w:firstLine="420"/>
              <w:jc w:val="both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缺乏一支校一级的实验室安全巡视督察队伍。</w:t>
            </w:r>
          </w:p>
        </w:tc>
        <w:tc>
          <w:tcPr>
            <w:tcW w:w="1239" w:type="dxa"/>
            <w:vAlign w:val="center"/>
          </w:tcPr>
          <w:p w:rsidR="006F3592" w:rsidRDefault="006F359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</w:p>
        </w:tc>
      </w:tr>
      <w:tr w:rsidR="006F3592">
        <w:trPr>
          <w:trHeight w:val="567"/>
          <w:jc w:val="center"/>
        </w:trPr>
        <w:tc>
          <w:tcPr>
            <w:tcW w:w="595" w:type="dxa"/>
            <w:vAlign w:val="center"/>
          </w:tcPr>
          <w:p w:rsidR="006F3592" w:rsidRDefault="00BD43D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  <w:r>
              <w:rPr>
                <w:rFonts w:ascii="方正书宋_GBK" w:eastAsia="方正书宋_GBK" w:hAnsi="宋体" w:hint="eastAsia"/>
                <w:sz w:val="21"/>
                <w:szCs w:val="21"/>
              </w:rPr>
              <w:t>4</w:t>
            </w:r>
          </w:p>
        </w:tc>
        <w:tc>
          <w:tcPr>
            <w:tcW w:w="1419" w:type="dxa"/>
            <w:vAlign w:val="center"/>
          </w:tcPr>
          <w:p w:rsidR="006F3592" w:rsidRDefault="00BD43D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  <w:r>
              <w:rPr>
                <w:rFonts w:ascii="方正书宋_GBK" w:eastAsia="方正书宋_GBK" w:hAnsi="宋体" w:hint="eastAsia"/>
                <w:sz w:val="21"/>
                <w:szCs w:val="21"/>
              </w:rPr>
              <w:t>1.3.2</w:t>
            </w:r>
          </w:p>
        </w:tc>
        <w:tc>
          <w:tcPr>
            <w:tcW w:w="5989" w:type="dxa"/>
            <w:vAlign w:val="center"/>
          </w:tcPr>
          <w:p w:rsidR="006F3592" w:rsidRDefault="00BD43D2">
            <w:pPr>
              <w:spacing w:line="400" w:lineRule="exact"/>
              <w:ind w:firstLine="420"/>
              <w:jc w:val="both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在安全隐患处理和废弃物处置方面，学校要继续加大资金投入。</w:t>
            </w:r>
          </w:p>
        </w:tc>
        <w:tc>
          <w:tcPr>
            <w:tcW w:w="1239" w:type="dxa"/>
            <w:vAlign w:val="center"/>
          </w:tcPr>
          <w:p w:rsidR="006F3592" w:rsidRDefault="006F359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</w:p>
        </w:tc>
      </w:tr>
      <w:tr w:rsidR="006F3592">
        <w:trPr>
          <w:trHeight w:val="567"/>
          <w:jc w:val="center"/>
        </w:trPr>
        <w:tc>
          <w:tcPr>
            <w:tcW w:w="595" w:type="dxa"/>
            <w:vAlign w:val="center"/>
          </w:tcPr>
          <w:p w:rsidR="006F3592" w:rsidRDefault="00BD43D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  <w:r>
              <w:rPr>
                <w:rFonts w:ascii="方正书宋_GBK" w:eastAsia="方正书宋_GBK" w:hAnsi="宋体" w:hint="eastAsia"/>
                <w:sz w:val="21"/>
                <w:szCs w:val="21"/>
              </w:rPr>
              <w:t>5</w:t>
            </w:r>
          </w:p>
        </w:tc>
        <w:tc>
          <w:tcPr>
            <w:tcW w:w="1419" w:type="dxa"/>
            <w:vAlign w:val="center"/>
          </w:tcPr>
          <w:p w:rsidR="006F3592" w:rsidRDefault="00BD43D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  <w:r>
              <w:rPr>
                <w:rFonts w:ascii="方正书宋_GBK" w:eastAsia="方正书宋_GBK" w:hAnsi="宋体" w:hint="eastAsia"/>
                <w:sz w:val="21"/>
                <w:szCs w:val="21"/>
              </w:rPr>
              <w:t>1.2.3</w:t>
            </w:r>
          </w:p>
        </w:tc>
        <w:tc>
          <w:tcPr>
            <w:tcW w:w="5989" w:type="dxa"/>
            <w:vAlign w:val="center"/>
          </w:tcPr>
          <w:p w:rsidR="006F3592" w:rsidRDefault="00BD43D2">
            <w:pPr>
              <w:spacing w:line="400" w:lineRule="exact"/>
              <w:ind w:firstLine="420"/>
              <w:jc w:val="both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各院系实验室安全工作的水平不平衡，有的做得好，有的就有点欠缺。</w:t>
            </w:r>
          </w:p>
        </w:tc>
        <w:tc>
          <w:tcPr>
            <w:tcW w:w="1239" w:type="dxa"/>
            <w:vAlign w:val="center"/>
          </w:tcPr>
          <w:p w:rsidR="006F3592" w:rsidRDefault="006F359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</w:p>
        </w:tc>
      </w:tr>
      <w:tr w:rsidR="006F3592">
        <w:trPr>
          <w:trHeight w:val="567"/>
          <w:jc w:val="center"/>
        </w:trPr>
        <w:tc>
          <w:tcPr>
            <w:tcW w:w="595" w:type="dxa"/>
            <w:vAlign w:val="center"/>
          </w:tcPr>
          <w:p w:rsidR="006F3592" w:rsidRDefault="00BD43D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  <w:r>
              <w:rPr>
                <w:rFonts w:ascii="方正书宋_GBK" w:eastAsia="方正书宋_GBK" w:hAnsi="宋体" w:hint="eastAsia"/>
                <w:sz w:val="21"/>
                <w:szCs w:val="21"/>
              </w:rPr>
              <w:t>6</w:t>
            </w:r>
          </w:p>
        </w:tc>
        <w:tc>
          <w:tcPr>
            <w:tcW w:w="1419" w:type="dxa"/>
            <w:vAlign w:val="center"/>
          </w:tcPr>
          <w:p w:rsidR="006F3592" w:rsidRDefault="00BD43D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  <w:r>
              <w:rPr>
                <w:rFonts w:ascii="方正书宋_GBK" w:eastAsia="方正书宋_GBK" w:hAnsi="宋体" w:hint="eastAsia"/>
                <w:sz w:val="21"/>
                <w:szCs w:val="21"/>
              </w:rPr>
              <w:t>5.1.2</w:t>
            </w:r>
          </w:p>
        </w:tc>
        <w:tc>
          <w:tcPr>
            <w:tcW w:w="5989" w:type="dxa"/>
            <w:vAlign w:val="center"/>
          </w:tcPr>
          <w:p w:rsidR="006F3592" w:rsidRDefault="00BD43D2">
            <w:pPr>
              <w:spacing w:line="400" w:lineRule="exact"/>
              <w:ind w:firstLine="420"/>
              <w:jc w:val="both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实验室的规范化管理有待进一步提高。如：门口的责任牌，除有责任人以外还应该有责任人的联系电话；</w:t>
            </w:r>
          </w:p>
        </w:tc>
        <w:tc>
          <w:tcPr>
            <w:tcW w:w="1239" w:type="dxa"/>
            <w:vAlign w:val="center"/>
          </w:tcPr>
          <w:p w:rsidR="006F3592" w:rsidRDefault="006F359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</w:p>
        </w:tc>
      </w:tr>
      <w:tr w:rsidR="006F3592">
        <w:trPr>
          <w:trHeight w:val="567"/>
          <w:jc w:val="center"/>
        </w:trPr>
        <w:tc>
          <w:tcPr>
            <w:tcW w:w="595" w:type="dxa"/>
            <w:vAlign w:val="center"/>
          </w:tcPr>
          <w:p w:rsidR="006F3592" w:rsidRDefault="00BD43D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  <w:r>
              <w:rPr>
                <w:rFonts w:ascii="方正书宋_GBK" w:eastAsia="方正书宋_GBK" w:hAnsi="宋体" w:hint="eastAsia"/>
                <w:sz w:val="21"/>
                <w:szCs w:val="21"/>
              </w:rPr>
              <w:t>7</w:t>
            </w:r>
          </w:p>
        </w:tc>
        <w:tc>
          <w:tcPr>
            <w:tcW w:w="1419" w:type="dxa"/>
            <w:vAlign w:val="center"/>
          </w:tcPr>
          <w:p w:rsidR="006F3592" w:rsidRDefault="00BD43D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  <w:r>
              <w:rPr>
                <w:rFonts w:ascii="方正书宋_GBK" w:eastAsia="方正书宋_GBK" w:hAnsi="宋体" w:hint="eastAsia"/>
                <w:sz w:val="21"/>
                <w:szCs w:val="21"/>
              </w:rPr>
              <w:t>2.2.1</w:t>
            </w:r>
          </w:p>
        </w:tc>
        <w:tc>
          <w:tcPr>
            <w:tcW w:w="5989" w:type="dxa"/>
            <w:vAlign w:val="center"/>
          </w:tcPr>
          <w:p w:rsidR="006F3592" w:rsidRDefault="00BD43D2">
            <w:pPr>
              <w:spacing w:line="400" w:lineRule="exact"/>
              <w:ind w:firstLine="420"/>
              <w:jc w:val="both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科研实验室到安全须知、操作规程等应上墙；</w:t>
            </w:r>
          </w:p>
        </w:tc>
        <w:tc>
          <w:tcPr>
            <w:tcW w:w="1239" w:type="dxa"/>
            <w:vAlign w:val="center"/>
          </w:tcPr>
          <w:p w:rsidR="006F3592" w:rsidRDefault="006F359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</w:p>
        </w:tc>
      </w:tr>
      <w:tr w:rsidR="006F3592">
        <w:trPr>
          <w:trHeight w:val="567"/>
          <w:jc w:val="center"/>
        </w:trPr>
        <w:tc>
          <w:tcPr>
            <w:tcW w:w="595" w:type="dxa"/>
            <w:vAlign w:val="center"/>
          </w:tcPr>
          <w:p w:rsidR="006F3592" w:rsidRDefault="00BD43D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  <w:r>
              <w:rPr>
                <w:rFonts w:ascii="方正书宋_GBK" w:eastAsia="方正书宋_GBK" w:hAnsi="宋体" w:hint="eastAsia"/>
                <w:sz w:val="21"/>
                <w:szCs w:val="21"/>
              </w:rPr>
              <w:t>8</w:t>
            </w:r>
          </w:p>
        </w:tc>
        <w:tc>
          <w:tcPr>
            <w:tcW w:w="1419" w:type="dxa"/>
            <w:vAlign w:val="center"/>
          </w:tcPr>
          <w:p w:rsidR="006F3592" w:rsidRDefault="00BD43D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  <w:r>
              <w:rPr>
                <w:rFonts w:ascii="方正书宋_GBK" w:eastAsia="方正书宋_GBK" w:hAnsi="宋体" w:hint="eastAsia"/>
                <w:sz w:val="21"/>
                <w:szCs w:val="21"/>
              </w:rPr>
              <w:t>8.2.1</w:t>
            </w:r>
          </w:p>
          <w:p w:rsidR="006F3592" w:rsidRDefault="00BD43D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  <w:r>
              <w:rPr>
                <w:rFonts w:ascii="方正书宋_GBK" w:eastAsia="方正书宋_GBK" w:hAnsi="宋体"/>
                <w:sz w:val="21"/>
                <w:szCs w:val="21"/>
              </w:rPr>
              <w:t>8.2.3</w:t>
            </w:r>
          </w:p>
        </w:tc>
        <w:tc>
          <w:tcPr>
            <w:tcW w:w="5989" w:type="dxa"/>
            <w:vAlign w:val="center"/>
          </w:tcPr>
          <w:p w:rsidR="006F3592" w:rsidRDefault="00BD43D2">
            <w:pPr>
              <w:spacing w:line="400" w:lineRule="exact"/>
              <w:ind w:firstLine="420"/>
              <w:jc w:val="both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危险品使用、处置应有详细记录，且不应将其大量摆放在试验台上；</w:t>
            </w:r>
          </w:p>
        </w:tc>
        <w:tc>
          <w:tcPr>
            <w:tcW w:w="1239" w:type="dxa"/>
            <w:vAlign w:val="center"/>
          </w:tcPr>
          <w:p w:rsidR="006F3592" w:rsidRDefault="006F359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</w:p>
        </w:tc>
      </w:tr>
      <w:tr w:rsidR="006F3592">
        <w:trPr>
          <w:trHeight w:val="567"/>
          <w:jc w:val="center"/>
        </w:trPr>
        <w:tc>
          <w:tcPr>
            <w:tcW w:w="595" w:type="dxa"/>
            <w:vAlign w:val="center"/>
          </w:tcPr>
          <w:p w:rsidR="006F3592" w:rsidRDefault="00BD43D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  <w:r>
              <w:rPr>
                <w:rFonts w:ascii="方正书宋_GBK" w:eastAsia="方正书宋_GBK" w:hAnsi="宋体" w:hint="eastAsia"/>
                <w:sz w:val="21"/>
                <w:szCs w:val="21"/>
              </w:rPr>
              <w:t>9</w:t>
            </w:r>
          </w:p>
        </w:tc>
        <w:tc>
          <w:tcPr>
            <w:tcW w:w="1419" w:type="dxa"/>
            <w:vAlign w:val="center"/>
          </w:tcPr>
          <w:p w:rsidR="006F3592" w:rsidRDefault="00BD43D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  <w:r>
              <w:rPr>
                <w:rFonts w:ascii="方正书宋_GBK" w:eastAsia="方正书宋_GBK" w:hAnsi="宋体" w:hint="eastAsia"/>
                <w:sz w:val="21"/>
                <w:szCs w:val="21"/>
              </w:rPr>
              <w:t>8.2.2</w:t>
            </w:r>
          </w:p>
        </w:tc>
        <w:tc>
          <w:tcPr>
            <w:tcW w:w="5989" w:type="dxa"/>
            <w:vAlign w:val="center"/>
          </w:tcPr>
          <w:p w:rsidR="006F3592" w:rsidRDefault="00BD43D2">
            <w:pPr>
              <w:spacing w:line="400" w:lineRule="exact"/>
              <w:ind w:firstLine="420"/>
              <w:jc w:val="both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试剂柜不规范，没有通风</w:t>
            </w:r>
            <w:proofErr w:type="gramStart"/>
            <w:r>
              <w:rPr>
                <w:rFonts w:hint="eastAsia"/>
                <w:color w:val="000000"/>
                <w:sz w:val="21"/>
                <w:szCs w:val="21"/>
              </w:rPr>
              <w:t>和瓶挡等</w:t>
            </w:r>
            <w:proofErr w:type="gramEnd"/>
            <w:r>
              <w:rPr>
                <w:rFonts w:hint="eastAsia"/>
                <w:color w:val="000000"/>
                <w:sz w:val="21"/>
                <w:szCs w:val="21"/>
              </w:rPr>
              <w:t>，有的还把氧化剂和还原剂放在一起；</w:t>
            </w:r>
          </w:p>
        </w:tc>
        <w:tc>
          <w:tcPr>
            <w:tcW w:w="1239" w:type="dxa"/>
            <w:vAlign w:val="center"/>
          </w:tcPr>
          <w:p w:rsidR="006F3592" w:rsidRDefault="006F359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</w:p>
        </w:tc>
      </w:tr>
      <w:tr w:rsidR="006F3592">
        <w:trPr>
          <w:trHeight w:val="567"/>
          <w:jc w:val="center"/>
        </w:trPr>
        <w:tc>
          <w:tcPr>
            <w:tcW w:w="595" w:type="dxa"/>
            <w:vAlign w:val="center"/>
          </w:tcPr>
          <w:p w:rsidR="006F3592" w:rsidRDefault="00BD43D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  <w:r>
              <w:rPr>
                <w:rFonts w:ascii="方正书宋_GBK" w:eastAsia="方正书宋_GBK" w:hAnsi="宋体" w:hint="eastAsia"/>
                <w:sz w:val="21"/>
                <w:szCs w:val="21"/>
              </w:rPr>
              <w:t>10</w:t>
            </w:r>
          </w:p>
        </w:tc>
        <w:tc>
          <w:tcPr>
            <w:tcW w:w="1419" w:type="dxa"/>
            <w:vAlign w:val="center"/>
          </w:tcPr>
          <w:p w:rsidR="006F3592" w:rsidRDefault="00BD43D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  <w:r>
              <w:rPr>
                <w:rFonts w:ascii="方正书宋_GBK" w:eastAsia="方正书宋_GBK" w:hAnsi="宋体"/>
                <w:sz w:val="21"/>
                <w:szCs w:val="21"/>
              </w:rPr>
              <w:t>8.2.6</w:t>
            </w:r>
          </w:p>
        </w:tc>
        <w:tc>
          <w:tcPr>
            <w:tcW w:w="5989" w:type="dxa"/>
            <w:vAlign w:val="center"/>
          </w:tcPr>
          <w:p w:rsidR="006F3592" w:rsidRDefault="00BD43D2">
            <w:pPr>
              <w:spacing w:line="400" w:lineRule="exact"/>
              <w:ind w:firstLine="420"/>
              <w:jc w:val="both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冰箱内存放的药品有的没有标识；</w:t>
            </w:r>
          </w:p>
        </w:tc>
        <w:tc>
          <w:tcPr>
            <w:tcW w:w="1239" w:type="dxa"/>
            <w:vAlign w:val="center"/>
          </w:tcPr>
          <w:p w:rsidR="006F3592" w:rsidRDefault="006F359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</w:p>
        </w:tc>
      </w:tr>
      <w:tr w:rsidR="006F3592">
        <w:trPr>
          <w:trHeight w:val="567"/>
          <w:jc w:val="center"/>
        </w:trPr>
        <w:tc>
          <w:tcPr>
            <w:tcW w:w="595" w:type="dxa"/>
            <w:vAlign w:val="center"/>
          </w:tcPr>
          <w:p w:rsidR="006F3592" w:rsidRDefault="00BD43D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  <w:r>
              <w:rPr>
                <w:rFonts w:ascii="方正书宋_GBK" w:eastAsia="方正书宋_GBK" w:hAnsi="宋体" w:hint="eastAsia"/>
                <w:sz w:val="21"/>
                <w:szCs w:val="21"/>
              </w:rPr>
              <w:t>11</w:t>
            </w:r>
          </w:p>
        </w:tc>
        <w:tc>
          <w:tcPr>
            <w:tcW w:w="1419" w:type="dxa"/>
            <w:vAlign w:val="center"/>
          </w:tcPr>
          <w:p w:rsidR="006F3592" w:rsidRDefault="00BD43D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  <w:r>
              <w:rPr>
                <w:rFonts w:ascii="方正书宋_GBK" w:eastAsia="方正书宋_GBK" w:hAnsi="宋体" w:hint="eastAsia"/>
                <w:sz w:val="21"/>
                <w:szCs w:val="21"/>
              </w:rPr>
              <w:t>8.6.6</w:t>
            </w:r>
          </w:p>
        </w:tc>
        <w:tc>
          <w:tcPr>
            <w:tcW w:w="5989" w:type="dxa"/>
            <w:vAlign w:val="center"/>
          </w:tcPr>
          <w:p w:rsidR="006F3592" w:rsidRDefault="00BD43D2">
            <w:pPr>
              <w:spacing w:line="400" w:lineRule="exact"/>
              <w:ind w:firstLine="420"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有些气瓶没有状态牌；</w:t>
            </w:r>
          </w:p>
        </w:tc>
        <w:tc>
          <w:tcPr>
            <w:tcW w:w="1239" w:type="dxa"/>
            <w:vAlign w:val="center"/>
          </w:tcPr>
          <w:p w:rsidR="006F3592" w:rsidRDefault="006F359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</w:p>
        </w:tc>
      </w:tr>
      <w:tr w:rsidR="006F3592">
        <w:trPr>
          <w:trHeight w:val="567"/>
          <w:jc w:val="center"/>
        </w:trPr>
        <w:tc>
          <w:tcPr>
            <w:tcW w:w="595" w:type="dxa"/>
            <w:vAlign w:val="center"/>
          </w:tcPr>
          <w:p w:rsidR="006F3592" w:rsidRDefault="00BD43D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  <w:r>
              <w:rPr>
                <w:rFonts w:ascii="方正书宋_GBK" w:eastAsia="方正书宋_GBK" w:hAnsi="宋体" w:hint="eastAsia"/>
                <w:sz w:val="21"/>
                <w:szCs w:val="21"/>
              </w:rPr>
              <w:t>12</w:t>
            </w:r>
          </w:p>
        </w:tc>
        <w:tc>
          <w:tcPr>
            <w:tcW w:w="1419" w:type="dxa"/>
            <w:vAlign w:val="center"/>
          </w:tcPr>
          <w:p w:rsidR="006F3592" w:rsidRDefault="00BD43D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  <w:r>
              <w:rPr>
                <w:rFonts w:ascii="方正书宋_GBK" w:eastAsia="方正书宋_GBK" w:hAnsi="宋体" w:hint="eastAsia"/>
                <w:sz w:val="21"/>
                <w:szCs w:val="21"/>
              </w:rPr>
              <w:t>9.7.3</w:t>
            </w:r>
          </w:p>
        </w:tc>
        <w:tc>
          <w:tcPr>
            <w:tcW w:w="5989" w:type="dxa"/>
            <w:vAlign w:val="center"/>
          </w:tcPr>
          <w:p w:rsidR="006F3592" w:rsidRDefault="00BD43D2">
            <w:pPr>
              <w:spacing w:line="400" w:lineRule="exact"/>
              <w:ind w:firstLine="420"/>
              <w:jc w:val="both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生物类废弃物没有标识。</w:t>
            </w:r>
          </w:p>
        </w:tc>
        <w:tc>
          <w:tcPr>
            <w:tcW w:w="1239" w:type="dxa"/>
            <w:vAlign w:val="center"/>
          </w:tcPr>
          <w:p w:rsidR="006F3592" w:rsidRDefault="006F359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</w:p>
        </w:tc>
      </w:tr>
      <w:tr w:rsidR="006F3592">
        <w:trPr>
          <w:trHeight w:val="567"/>
          <w:jc w:val="center"/>
        </w:trPr>
        <w:tc>
          <w:tcPr>
            <w:tcW w:w="595" w:type="dxa"/>
            <w:vAlign w:val="center"/>
          </w:tcPr>
          <w:p w:rsidR="006F3592" w:rsidRDefault="00BD43D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  <w:r>
              <w:rPr>
                <w:rFonts w:ascii="方正书宋_GBK" w:eastAsia="方正书宋_GBK" w:hAnsi="宋体" w:hint="eastAsia"/>
                <w:sz w:val="21"/>
                <w:szCs w:val="21"/>
              </w:rPr>
              <w:t>13</w:t>
            </w:r>
          </w:p>
        </w:tc>
        <w:tc>
          <w:tcPr>
            <w:tcW w:w="1419" w:type="dxa"/>
            <w:vAlign w:val="center"/>
          </w:tcPr>
          <w:p w:rsidR="006F3592" w:rsidRDefault="00BD43D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  <w:r>
              <w:rPr>
                <w:rFonts w:ascii="方正书宋_GBK" w:eastAsia="方正书宋_GBK" w:hAnsi="宋体" w:hint="eastAsia"/>
                <w:sz w:val="21"/>
                <w:szCs w:val="21"/>
              </w:rPr>
              <w:t>6.2.5</w:t>
            </w:r>
          </w:p>
        </w:tc>
        <w:tc>
          <w:tcPr>
            <w:tcW w:w="5989" w:type="dxa"/>
            <w:vAlign w:val="center"/>
          </w:tcPr>
          <w:p w:rsidR="006F3592" w:rsidRDefault="00BD43D2">
            <w:pPr>
              <w:spacing w:line="400" w:lineRule="exact"/>
              <w:ind w:firstLine="420"/>
              <w:jc w:val="both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喷淋设备不好用，普遍没有检查记录，且数量偏少；设备使用记录不全。</w:t>
            </w:r>
          </w:p>
        </w:tc>
        <w:tc>
          <w:tcPr>
            <w:tcW w:w="1239" w:type="dxa"/>
            <w:vAlign w:val="center"/>
          </w:tcPr>
          <w:p w:rsidR="006F3592" w:rsidRDefault="006F359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</w:p>
        </w:tc>
      </w:tr>
      <w:tr w:rsidR="006F3592">
        <w:trPr>
          <w:trHeight w:val="567"/>
          <w:jc w:val="center"/>
        </w:trPr>
        <w:tc>
          <w:tcPr>
            <w:tcW w:w="595" w:type="dxa"/>
            <w:vAlign w:val="center"/>
          </w:tcPr>
          <w:p w:rsidR="006F3592" w:rsidRDefault="00BD43D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  <w:r>
              <w:rPr>
                <w:rFonts w:ascii="方正书宋_GBK" w:eastAsia="方正书宋_GBK" w:hAnsi="宋体" w:hint="eastAsia"/>
                <w:sz w:val="21"/>
                <w:szCs w:val="21"/>
              </w:rPr>
              <w:t>14</w:t>
            </w:r>
          </w:p>
        </w:tc>
        <w:tc>
          <w:tcPr>
            <w:tcW w:w="1419" w:type="dxa"/>
            <w:vAlign w:val="center"/>
          </w:tcPr>
          <w:p w:rsidR="006F3592" w:rsidRDefault="00BD43D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  <w:r>
              <w:rPr>
                <w:rFonts w:ascii="方正书宋_GBK" w:eastAsia="方正书宋_GBK" w:hAnsi="宋体" w:hint="eastAsia"/>
                <w:sz w:val="21"/>
                <w:szCs w:val="21"/>
              </w:rPr>
              <w:t>5.1.4</w:t>
            </w:r>
          </w:p>
        </w:tc>
        <w:tc>
          <w:tcPr>
            <w:tcW w:w="5989" w:type="dxa"/>
            <w:vAlign w:val="center"/>
          </w:tcPr>
          <w:p w:rsidR="006F3592" w:rsidRDefault="00BD43D2">
            <w:pPr>
              <w:spacing w:line="400" w:lineRule="exact"/>
              <w:ind w:firstLine="420"/>
              <w:jc w:val="both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消防通道不畅通，且标识缺失。</w:t>
            </w:r>
          </w:p>
        </w:tc>
        <w:tc>
          <w:tcPr>
            <w:tcW w:w="1239" w:type="dxa"/>
            <w:vAlign w:val="center"/>
          </w:tcPr>
          <w:p w:rsidR="006F3592" w:rsidRDefault="006F359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</w:p>
        </w:tc>
      </w:tr>
      <w:tr w:rsidR="006F3592">
        <w:trPr>
          <w:trHeight w:val="567"/>
          <w:jc w:val="center"/>
        </w:trPr>
        <w:tc>
          <w:tcPr>
            <w:tcW w:w="595" w:type="dxa"/>
            <w:vAlign w:val="center"/>
          </w:tcPr>
          <w:p w:rsidR="006F3592" w:rsidRDefault="00BD43D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  <w:r>
              <w:rPr>
                <w:rFonts w:ascii="方正书宋_GBK" w:eastAsia="方正书宋_GBK" w:hAnsi="宋体" w:hint="eastAsia"/>
                <w:sz w:val="21"/>
                <w:szCs w:val="21"/>
              </w:rPr>
              <w:t>15</w:t>
            </w:r>
          </w:p>
        </w:tc>
        <w:tc>
          <w:tcPr>
            <w:tcW w:w="1419" w:type="dxa"/>
            <w:vAlign w:val="center"/>
          </w:tcPr>
          <w:p w:rsidR="006F3592" w:rsidRDefault="00BD43D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  <w:r>
              <w:rPr>
                <w:rFonts w:ascii="方正书宋_GBK" w:eastAsia="方正书宋_GBK" w:hAnsi="宋体" w:hint="eastAsia"/>
                <w:sz w:val="21"/>
                <w:szCs w:val="21"/>
              </w:rPr>
              <w:t>5.3.4</w:t>
            </w:r>
          </w:p>
        </w:tc>
        <w:tc>
          <w:tcPr>
            <w:tcW w:w="5989" w:type="dxa"/>
            <w:vAlign w:val="center"/>
          </w:tcPr>
          <w:p w:rsidR="006F3592" w:rsidRDefault="00BD43D2">
            <w:pPr>
              <w:spacing w:line="400" w:lineRule="exact"/>
              <w:ind w:firstLine="420"/>
              <w:jc w:val="both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有的实验室杂物堆放较多，比较乱。</w:t>
            </w:r>
          </w:p>
        </w:tc>
        <w:tc>
          <w:tcPr>
            <w:tcW w:w="1239" w:type="dxa"/>
            <w:vAlign w:val="center"/>
          </w:tcPr>
          <w:p w:rsidR="006F3592" w:rsidRDefault="006F359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</w:p>
        </w:tc>
      </w:tr>
      <w:tr w:rsidR="006F3592">
        <w:trPr>
          <w:trHeight w:val="567"/>
          <w:jc w:val="center"/>
        </w:trPr>
        <w:tc>
          <w:tcPr>
            <w:tcW w:w="595" w:type="dxa"/>
            <w:vAlign w:val="center"/>
          </w:tcPr>
          <w:p w:rsidR="006F3592" w:rsidRDefault="00BD43D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  <w:r>
              <w:rPr>
                <w:rFonts w:ascii="方正书宋_GBK" w:eastAsia="方正书宋_GBK" w:hAnsi="宋体" w:hint="eastAsia"/>
                <w:sz w:val="21"/>
                <w:szCs w:val="21"/>
              </w:rPr>
              <w:lastRenderedPageBreak/>
              <w:t>16</w:t>
            </w:r>
          </w:p>
        </w:tc>
        <w:tc>
          <w:tcPr>
            <w:tcW w:w="1419" w:type="dxa"/>
            <w:vAlign w:val="center"/>
          </w:tcPr>
          <w:p w:rsidR="006F3592" w:rsidRDefault="00BD43D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  <w:r>
              <w:rPr>
                <w:rFonts w:ascii="方正书宋_GBK" w:eastAsia="方正书宋_GBK" w:hAnsi="宋体" w:hint="eastAsia"/>
                <w:sz w:val="21"/>
                <w:szCs w:val="21"/>
              </w:rPr>
              <w:t>5.3.1</w:t>
            </w:r>
          </w:p>
        </w:tc>
        <w:tc>
          <w:tcPr>
            <w:tcW w:w="5989" w:type="dxa"/>
            <w:vAlign w:val="center"/>
          </w:tcPr>
          <w:p w:rsidR="006F3592" w:rsidRDefault="00BD43D2">
            <w:pPr>
              <w:spacing w:line="400" w:lineRule="exact"/>
              <w:ind w:firstLine="420"/>
              <w:jc w:val="both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自习区和试验区没分开，且有的学生在实验室摆放饮用水。</w:t>
            </w:r>
          </w:p>
        </w:tc>
        <w:tc>
          <w:tcPr>
            <w:tcW w:w="1239" w:type="dxa"/>
            <w:vAlign w:val="center"/>
          </w:tcPr>
          <w:p w:rsidR="006F3592" w:rsidRDefault="006F359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</w:p>
        </w:tc>
      </w:tr>
      <w:tr w:rsidR="006F3592">
        <w:trPr>
          <w:trHeight w:val="567"/>
          <w:jc w:val="center"/>
        </w:trPr>
        <w:tc>
          <w:tcPr>
            <w:tcW w:w="595" w:type="dxa"/>
            <w:vAlign w:val="center"/>
          </w:tcPr>
          <w:p w:rsidR="006F3592" w:rsidRDefault="00BD43D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  <w:r>
              <w:rPr>
                <w:rFonts w:ascii="方正书宋_GBK" w:eastAsia="方正书宋_GBK" w:hAnsi="宋体" w:hint="eastAsia"/>
                <w:sz w:val="21"/>
                <w:szCs w:val="21"/>
              </w:rPr>
              <w:t>17</w:t>
            </w:r>
          </w:p>
        </w:tc>
        <w:tc>
          <w:tcPr>
            <w:tcW w:w="1419" w:type="dxa"/>
            <w:vAlign w:val="center"/>
          </w:tcPr>
          <w:p w:rsidR="006F3592" w:rsidRDefault="00BD43D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  <w:r>
              <w:rPr>
                <w:rFonts w:ascii="方正书宋_GBK" w:eastAsia="方正书宋_GBK" w:hAnsi="宋体"/>
                <w:sz w:val="21"/>
                <w:szCs w:val="21"/>
              </w:rPr>
              <w:t>5.4.2</w:t>
            </w:r>
          </w:p>
        </w:tc>
        <w:tc>
          <w:tcPr>
            <w:tcW w:w="5989" w:type="dxa"/>
            <w:vAlign w:val="center"/>
          </w:tcPr>
          <w:p w:rsidR="006F3592" w:rsidRDefault="00BD43D2">
            <w:pPr>
              <w:spacing w:line="400" w:lineRule="exact"/>
              <w:ind w:firstLine="420"/>
              <w:jc w:val="both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实验室的急救药品还需进一步配备。</w:t>
            </w:r>
          </w:p>
        </w:tc>
        <w:tc>
          <w:tcPr>
            <w:tcW w:w="1239" w:type="dxa"/>
            <w:vAlign w:val="center"/>
          </w:tcPr>
          <w:p w:rsidR="006F3592" w:rsidRDefault="006F359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</w:p>
        </w:tc>
      </w:tr>
      <w:tr w:rsidR="006F3592">
        <w:trPr>
          <w:trHeight w:val="567"/>
          <w:jc w:val="center"/>
        </w:trPr>
        <w:tc>
          <w:tcPr>
            <w:tcW w:w="595" w:type="dxa"/>
            <w:vAlign w:val="center"/>
          </w:tcPr>
          <w:p w:rsidR="006F3592" w:rsidRDefault="00BD43D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  <w:r>
              <w:rPr>
                <w:rFonts w:ascii="方正书宋_GBK" w:eastAsia="方正书宋_GBK" w:hAnsi="宋体" w:hint="eastAsia"/>
                <w:sz w:val="21"/>
                <w:szCs w:val="21"/>
              </w:rPr>
              <w:t>18</w:t>
            </w:r>
          </w:p>
        </w:tc>
        <w:tc>
          <w:tcPr>
            <w:tcW w:w="1419" w:type="dxa"/>
            <w:vAlign w:val="center"/>
          </w:tcPr>
          <w:p w:rsidR="006F3592" w:rsidRDefault="00BD43D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  <w:r>
              <w:rPr>
                <w:rFonts w:ascii="方正书宋_GBK" w:eastAsia="方正书宋_GBK" w:hAnsi="宋体" w:hint="eastAsia"/>
                <w:sz w:val="21"/>
                <w:szCs w:val="21"/>
              </w:rPr>
              <w:t>11.1.1</w:t>
            </w:r>
          </w:p>
          <w:p w:rsidR="006F3592" w:rsidRDefault="00BD43D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  <w:r>
              <w:rPr>
                <w:rFonts w:ascii="方正书宋_GBK" w:eastAsia="方正书宋_GBK" w:hAnsi="宋体" w:hint="eastAsia"/>
                <w:sz w:val="21"/>
                <w:szCs w:val="21"/>
              </w:rPr>
              <w:t>11.1.4</w:t>
            </w:r>
          </w:p>
        </w:tc>
        <w:tc>
          <w:tcPr>
            <w:tcW w:w="5989" w:type="dxa"/>
            <w:vAlign w:val="center"/>
          </w:tcPr>
          <w:p w:rsidR="006F3592" w:rsidRDefault="00BD43D2">
            <w:pPr>
              <w:spacing w:line="400" w:lineRule="exact"/>
              <w:ind w:firstLine="420"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有大型设备无资产标签，无维护记录现象。</w:t>
            </w:r>
          </w:p>
        </w:tc>
        <w:tc>
          <w:tcPr>
            <w:tcW w:w="1239" w:type="dxa"/>
            <w:vAlign w:val="center"/>
          </w:tcPr>
          <w:p w:rsidR="006F3592" w:rsidRDefault="006F359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</w:p>
        </w:tc>
      </w:tr>
      <w:tr w:rsidR="006F3592">
        <w:trPr>
          <w:trHeight w:val="567"/>
          <w:jc w:val="center"/>
        </w:trPr>
        <w:tc>
          <w:tcPr>
            <w:tcW w:w="595" w:type="dxa"/>
            <w:vAlign w:val="center"/>
          </w:tcPr>
          <w:p w:rsidR="006F3592" w:rsidRDefault="006F359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</w:p>
        </w:tc>
        <w:tc>
          <w:tcPr>
            <w:tcW w:w="1419" w:type="dxa"/>
            <w:vAlign w:val="center"/>
          </w:tcPr>
          <w:p w:rsidR="006F3592" w:rsidRDefault="006F359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</w:p>
        </w:tc>
        <w:tc>
          <w:tcPr>
            <w:tcW w:w="5989" w:type="dxa"/>
            <w:vAlign w:val="center"/>
          </w:tcPr>
          <w:p w:rsidR="006F3592" w:rsidRDefault="00BD43D2">
            <w:pPr>
              <w:spacing w:line="400" w:lineRule="exact"/>
              <w:ind w:firstLine="420"/>
              <w:jc w:val="both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建议学校举一反三，建立实验室安全长效机制。按照实验室安全检查项目表（2017 ）逐项检查落实。建议学校实验室安全分级管理不要分0--3级。建议分为1--4级，否则，0等级实验室安全意识会受到不利影响。</w:t>
            </w:r>
          </w:p>
        </w:tc>
        <w:tc>
          <w:tcPr>
            <w:tcW w:w="1239" w:type="dxa"/>
            <w:vAlign w:val="center"/>
          </w:tcPr>
          <w:p w:rsidR="006F3592" w:rsidRDefault="006F3592">
            <w:pPr>
              <w:spacing w:line="340" w:lineRule="exact"/>
              <w:ind w:firstLineChars="0" w:firstLine="0"/>
              <w:jc w:val="center"/>
              <w:rPr>
                <w:rFonts w:ascii="方正书宋_GBK" w:eastAsia="方正书宋_GBK" w:hAnsi="宋体"/>
                <w:sz w:val="21"/>
                <w:szCs w:val="21"/>
              </w:rPr>
            </w:pPr>
          </w:p>
        </w:tc>
      </w:tr>
    </w:tbl>
    <w:p w:rsidR="006F3592" w:rsidRDefault="00BD43D2" w:rsidP="005447F4">
      <w:pPr>
        <w:spacing w:beforeLines="50" w:before="190" w:line="440" w:lineRule="exact"/>
        <w:ind w:firstLineChars="0" w:firstLine="0"/>
        <w:rPr>
          <w:rFonts w:asciiTheme="minorEastAsia" w:eastAsiaTheme="minorEastAsia" w:hAnsiTheme="minorEastAsia"/>
          <w:b/>
          <w:szCs w:val="24"/>
        </w:rPr>
      </w:pPr>
      <w:r>
        <w:rPr>
          <w:rFonts w:asciiTheme="minorEastAsia" w:eastAsiaTheme="minorEastAsia" w:hAnsiTheme="minorEastAsia" w:hint="eastAsia"/>
          <w:b/>
          <w:szCs w:val="24"/>
        </w:rPr>
        <w:t>检查组组长：</w:t>
      </w:r>
      <w:r>
        <w:rPr>
          <w:rFonts w:asciiTheme="minorEastAsia" w:eastAsiaTheme="minorEastAsia" w:hAnsiTheme="minorEastAsia" w:hint="eastAsia"/>
          <w:b/>
          <w:szCs w:val="24"/>
          <w:u w:val="single"/>
        </w:rPr>
        <w:t xml:space="preserve">　郝云忱　　</w:t>
      </w:r>
      <w:proofErr w:type="gramStart"/>
      <w:r>
        <w:rPr>
          <w:rFonts w:asciiTheme="minorEastAsia" w:eastAsiaTheme="minorEastAsia" w:hAnsiTheme="minorEastAsia" w:hint="eastAsia"/>
          <w:b/>
          <w:szCs w:val="24"/>
          <w:u w:val="single"/>
        </w:rPr>
        <w:t xml:space="preserve">　</w:t>
      </w:r>
      <w:proofErr w:type="gramEnd"/>
    </w:p>
    <w:p w:rsidR="006F3592" w:rsidRDefault="00BD43D2" w:rsidP="006F3592">
      <w:pPr>
        <w:spacing w:beforeLines="50" w:before="190" w:line="440" w:lineRule="exact"/>
        <w:ind w:leftChars="-50" w:left="-140" w:firstLineChars="50" w:firstLine="141"/>
        <w:jc w:val="both"/>
        <w:rPr>
          <w:rFonts w:asciiTheme="minorEastAsia" w:eastAsiaTheme="minorEastAsia" w:hAnsiTheme="minorEastAsia"/>
          <w:b/>
          <w:szCs w:val="24"/>
        </w:rPr>
      </w:pPr>
      <w:r>
        <w:rPr>
          <w:rFonts w:asciiTheme="minorEastAsia" w:eastAsiaTheme="minorEastAsia" w:hAnsiTheme="minorEastAsia" w:hint="eastAsia"/>
          <w:b/>
          <w:szCs w:val="24"/>
        </w:rPr>
        <w:t>检查组成员：</w:t>
      </w:r>
      <w:r>
        <w:rPr>
          <w:rFonts w:asciiTheme="minorEastAsia" w:eastAsiaTheme="minorEastAsia" w:hAnsiTheme="minorEastAsia" w:hint="eastAsia"/>
          <w:b/>
          <w:szCs w:val="24"/>
          <w:u w:val="single"/>
        </w:rPr>
        <w:t xml:space="preserve">　赵建新  王勤  </w:t>
      </w:r>
      <w:proofErr w:type="gramStart"/>
      <w:r>
        <w:rPr>
          <w:rFonts w:asciiTheme="minorEastAsia" w:eastAsiaTheme="minorEastAsia" w:hAnsiTheme="minorEastAsia" w:hint="eastAsia"/>
          <w:b/>
          <w:szCs w:val="24"/>
          <w:u w:val="single"/>
        </w:rPr>
        <w:t>陈六平</w:t>
      </w:r>
      <w:proofErr w:type="gramEnd"/>
      <w:r>
        <w:rPr>
          <w:rFonts w:asciiTheme="minorEastAsia" w:eastAsiaTheme="minorEastAsia" w:hAnsiTheme="minorEastAsia" w:hint="eastAsia"/>
          <w:b/>
          <w:szCs w:val="24"/>
          <w:u w:val="single"/>
        </w:rPr>
        <w:t xml:space="preserve">  </w:t>
      </w:r>
      <w:proofErr w:type="gramStart"/>
      <w:r>
        <w:rPr>
          <w:rFonts w:asciiTheme="minorEastAsia" w:eastAsiaTheme="minorEastAsia" w:hAnsiTheme="minorEastAsia" w:hint="eastAsia"/>
          <w:b/>
          <w:szCs w:val="24"/>
          <w:u w:val="single"/>
        </w:rPr>
        <w:t>梁习锋</w:t>
      </w:r>
      <w:proofErr w:type="gramEnd"/>
      <w:r>
        <w:rPr>
          <w:rFonts w:asciiTheme="minorEastAsia" w:eastAsiaTheme="minorEastAsia" w:hAnsiTheme="minorEastAsia" w:hint="eastAsia"/>
          <w:b/>
          <w:szCs w:val="24"/>
          <w:u w:val="single"/>
        </w:rPr>
        <w:t xml:space="preserve">　　</w:t>
      </w:r>
    </w:p>
    <w:sectPr w:rsidR="006F35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531" w:bottom="1440" w:left="1588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D00" w:rsidRDefault="00AF5D00">
      <w:pPr>
        <w:spacing w:line="240" w:lineRule="auto"/>
      </w:pPr>
      <w:r>
        <w:separator/>
      </w:r>
    </w:p>
  </w:endnote>
  <w:endnote w:type="continuationSeparator" w:id="0">
    <w:p w:rsidR="00AF5D00" w:rsidRDefault="00AF5D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592" w:rsidRDefault="006F3592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592" w:rsidRDefault="006F3592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592" w:rsidRDefault="006F3592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D00" w:rsidRDefault="00AF5D00">
      <w:pPr>
        <w:spacing w:line="240" w:lineRule="auto"/>
      </w:pPr>
      <w:r>
        <w:separator/>
      </w:r>
    </w:p>
  </w:footnote>
  <w:footnote w:type="continuationSeparator" w:id="0">
    <w:p w:rsidR="00AF5D00" w:rsidRDefault="00AF5D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592" w:rsidRDefault="006F3592">
    <w:pPr>
      <w:pStyle w:val="a5"/>
      <w:pBdr>
        <w:bottom w:val="none" w:sz="0" w:space="0" w:color="auto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592" w:rsidRDefault="006F3592">
    <w:pPr>
      <w:pStyle w:val="a5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592" w:rsidRDefault="006F3592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F7B51"/>
    <w:rsid w:val="00013B3D"/>
    <w:rsid w:val="00025C25"/>
    <w:rsid w:val="000372B0"/>
    <w:rsid w:val="0009150B"/>
    <w:rsid w:val="000960F8"/>
    <w:rsid w:val="000A31C3"/>
    <w:rsid w:val="000D7649"/>
    <w:rsid w:val="0010629F"/>
    <w:rsid w:val="001159BE"/>
    <w:rsid w:val="00192C2D"/>
    <w:rsid w:val="001A6558"/>
    <w:rsid w:val="001B673F"/>
    <w:rsid w:val="001D3ECB"/>
    <w:rsid w:val="001E5742"/>
    <w:rsid w:val="00200E27"/>
    <w:rsid w:val="0021761C"/>
    <w:rsid w:val="0024339B"/>
    <w:rsid w:val="00286084"/>
    <w:rsid w:val="00294DDC"/>
    <w:rsid w:val="002A25D7"/>
    <w:rsid w:val="002A73DE"/>
    <w:rsid w:val="002C0C95"/>
    <w:rsid w:val="002C1010"/>
    <w:rsid w:val="0030012A"/>
    <w:rsid w:val="00344DE7"/>
    <w:rsid w:val="00366E1A"/>
    <w:rsid w:val="00367A45"/>
    <w:rsid w:val="0038509A"/>
    <w:rsid w:val="003B4B3F"/>
    <w:rsid w:val="003D52D3"/>
    <w:rsid w:val="003F77E1"/>
    <w:rsid w:val="0045281C"/>
    <w:rsid w:val="00454372"/>
    <w:rsid w:val="004648DA"/>
    <w:rsid w:val="00484B47"/>
    <w:rsid w:val="004B7D63"/>
    <w:rsid w:val="004C5308"/>
    <w:rsid w:val="004F347D"/>
    <w:rsid w:val="00505CD3"/>
    <w:rsid w:val="00544093"/>
    <w:rsid w:val="005447F4"/>
    <w:rsid w:val="005573E0"/>
    <w:rsid w:val="005D703B"/>
    <w:rsid w:val="006426D6"/>
    <w:rsid w:val="00680154"/>
    <w:rsid w:val="006D468F"/>
    <w:rsid w:val="006F3592"/>
    <w:rsid w:val="00720831"/>
    <w:rsid w:val="0074298B"/>
    <w:rsid w:val="007523F5"/>
    <w:rsid w:val="00761239"/>
    <w:rsid w:val="007A73A9"/>
    <w:rsid w:val="007A7904"/>
    <w:rsid w:val="007D299C"/>
    <w:rsid w:val="008077B5"/>
    <w:rsid w:val="00860C95"/>
    <w:rsid w:val="0086351E"/>
    <w:rsid w:val="008A5412"/>
    <w:rsid w:val="00913D83"/>
    <w:rsid w:val="009311F8"/>
    <w:rsid w:val="009370EE"/>
    <w:rsid w:val="00940701"/>
    <w:rsid w:val="009711B4"/>
    <w:rsid w:val="009C1040"/>
    <w:rsid w:val="009E6313"/>
    <w:rsid w:val="009F236C"/>
    <w:rsid w:val="00A04233"/>
    <w:rsid w:val="00A16034"/>
    <w:rsid w:val="00AB085C"/>
    <w:rsid w:val="00AC121B"/>
    <w:rsid w:val="00AC5DB2"/>
    <w:rsid w:val="00AD39DE"/>
    <w:rsid w:val="00AF5D00"/>
    <w:rsid w:val="00AF7B51"/>
    <w:rsid w:val="00B26E0F"/>
    <w:rsid w:val="00B86505"/>
    <w:rsid w:val="00B95815"/>
    <w:rsid w:val="00BD43D2"/>
    <w:rsid w:val="00BF0D9D"/>
    <w:rsid w:val="00BF15E9"/>
    <w:rsid w:val="00C07A67"/>
    <w:rsid w:val="00C47707"/>
    <w:rsid w:val="00C52BF2"/>
    <w:rsid w:val="00C77ACF"/>
    <w:rsid w:val="00C92CD0"/>
    <w:rsid w:val="00CA06B1"/>
    <w:rsid w:val="00CC6BBD"/>
    <w:rsid w:val="00D14CB9"/>
    <w:rsid w:val="00D27304"/>
    <w:rsid w:val="00D94EEE"/>
    <w:rsid w:val="00DB0A10"/>
    <w:rsid w:val="00DB42F2"/>
    <w:rsid w:val="00DD7C8B"/>
    <w:rsid w:val="00DD7F5C"/>
    <w:rsid w:val="00DF0D1E"/>
    <w:rsid w:val="00DF4D47"/>
    <w:rsid w:val="00E23374"/>
    <w:rsid w:val="00E41717"/>
    <w:rsid w:val="00E612BF"/>
    <w:rsid w:val="00E771F2"/>
    <w:rsid w:val="00E85A49"/>
    <w:rsid w:val="00E90BC1"/>
    <w:rsid w:val="00EF29F3"/>
    <w:rsid w:val="00F052CB"/>
    <w:rsid w:val="00F2509B"/>
    <w:rsid w:val="00FB21CC"/>
    <w:rsid w:val="00FE602B"/>
    <w:rsid w:val="00FF5256"/>
    <w:rsid w:val="1CB87A6C"/>
    <w:rsid w:val="1F4763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napToGrid w:val="0"/>
      <w:spacing w:line="500" w:lineRule="exact"/>
      <w:ind w:firstLineChars="200" w:firstLine="560"/>
    </w:pPr>
    <w:rPr>
      <w:rFonts w:ascii="仿宋" w:eastAsia="仿宋" w:hAnsi="仿宋" w:cs="宋体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pPr>
      <w:spacing w:line="240" w:lineRule="auto"/>
    </w:pPr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pacing w:line="240" w:lineRule="atLeas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character" w:customStyle="1" w:styleId="Char1">
    <w:name w:val="页眉 Char"/>
    <w:link w:val="a5"/>
    <w:uiPriority w:val="99"/>
    <w:qFormat/>
    <w:rPr>
      <w:rFonts w:ascii="仿宋" w:eastAsia="仿宋" w:hAnsi="仿宋" w:cs="宋体"/>
      <w:kern w:val="0"/>
      <w:sz w:val="18"/>
      <w:szCs w:val="18"/>
    </w:rPr>
  </w:style>
  <w:style w:type="character" w:customStyle="1" w:styleId="Char0">
    <w:name w:val="页脚 Char"/>
    <w:link w:val="a4"/>
    <w:uiPriority w:val="99"/>
    <w:rPr>
      <w:rFonts w:ascii="仿宋" w:eastAsia="仿宋" w:hAnsi="仿宋" w:cs="宋体"/>
      <w:kern w:val="0"/>
      <w:sz w:val="18"/>
      <w:szCs w:val="18"/>
    </w:rPr>
  </w:style>
  <w:style w:type="paragraph" w:styleId="a6">
    <w:name w:val="List Paragraph"/>
    <w:basedOn w:val="a"/>
    <w:uiPriority w:val="34"/>
    <w:qFormat/>
    <w:pPr>
      <w:ind w:firstLine="420"/>
    </w:pPr>
  </w:style>
  <w:style w:type="character" w:customStyle="1" w:styleId="Char">
    <w:name w:val="批注框文本 Char"/>
    <w:link w:val="a3"/>
    <w:uiPriority w:val="99"/>
    <w:semiHidden/>
    <w:rPr>
      <w:rFonts w:ascii="仿宋" w:eastAsia="仿宋" w:hAnsi="仿宋" w:cs="宋体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826</Characters>
  <Application>Microsoft Office Word</Application>
  <DocSecurity>0</DocSecurity>
  <Lines>6</Lines>
  <Paragraphs>1</Paragraphs>
  <ScaleCrop>false</ScaleCrop>
  <Company>Lenovo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ccai</dc:creator>
  <cp:lastModifiedBy>My</cp:lastModifiedBy>
  <cp:revision>15</cp:revision>
  <cp:lastPrinted>2012-07-19T08:10:00Z</cp:lastPrinted>
  <dcterms:created xsi:type="dcterms:W3CDTF">2017-11-21T06:42:00Z</dcterms:created>
  <dcterms:modified xsi:type="dcterms:W3CDTF">2018-09-03T03:01:00Z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